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BB5D99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BB5D99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caps w:val="0"/>
              </w:rPr>
            </w:pPr>
            <w:r w:rsidRPr="00BB5D99">
              <w:rPr>
                <w:rFonts w:ascii="Microsoft Uighur" w:hAnsi="Microsoft Uighur" w:cs="B Nazanin" w:hint="cs"/>
                <w:caps w:val="0"/>
                <w:rtl/>
              </w:rPr>
              <w:t>لایحه وظایف پست</w:t>
            </w:r>
            <w:r w:rsidRPr="00BB5D99">
              <w:rPr>
                <w:rFonts w:ascii="Microsoft Uighur" w:hAnsi="Microsoft Uighur" w:cs="B Nazanin" w:hint="cs"/>
                <w:caps w:val="0"/>
                <w:rtl/>
              </w:rPr>
              <w:softHyphen/>
              <w:t>های خدمات ملکی</w:t>
            </w:r>
          </w:p>
          <w:p w:rsidR="008418FC" w:rsidRPr="00BB5D99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caps w:val="0"/>
                <w:rtl/>
              </w:rPr>
            </w:pPr>
          </w:p>
        </w:tc>
      </w:tr>
      <w:tr w:rsidR="008418FC" w:rsidRPr="00BB5D99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BB5D9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BB5D99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BB5D99" w:rsidRDefault="00395308" w:rsidP="008C7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BB5D99">
              <w:rPr>
                <w:rFonts w:asciiTheme="majorBidi" w:hAnsiTheme="majorBidi" w:cs="B Nazanin"/>
                <w:rtl/>
                <w:lang w:bidi="fa-IR"/>
              </w:rPr>
              <w:t>مدیر عمومی ارتباط ولایتی پارکهای صنعتی</w:t>
            </w:r>
          </w:p>
        </w:tc>
      </w:tr>
      <w:tr w:rsidR="008418FC" w:rsidRPr="00BB5D99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BB5D9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BB5D99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BB5D99" w:rsidRDefault="00561940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B5D99">
              <w:rPr>
                <w:rFonts w:asciiTheme="majorBidi" w:hAnsiTheme="majorBidi" w:cs="B Nazanin"/>
                <w:rtl/>
              </w:rPr>
              <w:t>3</w:t>
            </w:r>
          </w:p>
        </w:tc>
      </w:tr>
      <w:tr w:rsidR="008418FC" w:rsidRPr="00BB5D99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BB5D9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BB5D99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BB5D99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B5D99">
              <w:rPr>
                <w:rFonts w:asciiTheme="majorBidi" w:hAnsiTheme="majorBidi" w:cs="B Nazanin"/>
                <w:rtl/>
              </w:rPr>
              <w:t xml:space="preserve">صنعت و تجارت </w:t>
            </w:r>
          </w:p>
        </w:tc>
      </w:tr>
      <w:tr w:rsidR="008418FC" w:rsidRPr="00BB5D99" w:rsidTr="004756E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BB5D9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BB5D99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  <w:p w:rsidR="00E514A9" w:rsidRPr="00BB5D99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BB5D99">
              <w:rPr>
                <w:rFonts w:ascii="Microsoft Uighur" w:hAnsi="Microsoft Uighur" w:cs="B Nazanin" w:hint="cs"/>
                <w:cap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Pr="00BB5D99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</w:rPr>
            </w:pPr>
            <w:r w:rsidRPr="00BB5D99">
              <w:rPr>
                <w:rFonts w:asciiTheme="majorBidi" w:hAnsiTheme="majorBidi" w:cs="B Nazanin"/>
                <w:rtl/>
              </w:rPr>
              <w:t xml:space="preserve">کابل </w:t>
            </w:r>
          </w:p>
          <w:p w:rsidR="00395308" w:rsidRPr="00BB5D99" w:rsidRDefault="00395308" w:rsidP="00395308">
            <w:pPr>
              <w:bidi/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B5D99">
              <w:rPr>
                <w:rFonts w:asciiTheme="majorBidi" w:hAnsiTheme="majorBidi" w:cs="B Nazanin"/>
                <w:rtl/>
                <w:lang w:bidi="fa-IR"/>
              </w:rPr>
              <w:t>حفظ و مراقبت پارکهای صنعتی</w:t>
            </w:r>
          </w:p>
          <w:p w:rsidR="00B36B7E" w:rsidRPr="00BB5D99" w:rsidRDefault="00B36B7E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</w:p>
        </w:tc>
      </w:tr>
      <w:tr w:rsidR="008418FC" w:rsidRPr="00BB5D99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BB5D9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BB5D99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BB5D99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BB5D99">
              <w:rPr>
                <w:rFonts w:asciiTheme="majorBidi" w:hAnsiTheme="majorBidi" w:cs="B Nazanin"/>
              </w:rPr>
              <w:t xml:space="preserve">1 </w:t>
            </w:r>
            <w:r w:rsidRPr="00BB5D99">
              <w:rPr>
                <w:rFonts w:asciiTheme="majorBidi" w:hAnsiTheme="majorBidi" w:cs="B Nazanin"/>
                <w:rtl/>
                <w:lang w:bidi="fa-IR"/>
              </w:rPr>
              <w:t xml:space="preserve"> بست </w:t>
            </w:r>
          </w:p>
        </w:tc>
      </w:tr>
      <w:tr w:rsidR="008418FC" w:rsidRPr="00BB5D99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BB5D9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BB5D99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BB5D99" w:rsidRDefault="00395308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BB5D99">
              <w:rPr>
                <w:rFonts w:asciiTheme="majorBidi" w:hAnsiTheme="majorBidi" w:cs="B Nazanin"/>
                <w:rtl/>
                <w:lang w:bidi="fa-IR"/>
              </w:rPr>
              <w:t>آمر هماهنگی و انسجام پارکهای صنعتی</w:t>
            </w:r>
          </w:p>
        </w:tc>
      </w:tr>
    </w:tbl>
    <w:p w:rsidR="002E2D79" w:rsidRDefault="002E2D79" w:rsidP="00395308">
      <w:pPr>
        <w:jc w:val="right"/>
        <w:rPr>
          <w:rFonts w:asciiTheme="majorBidi" w:hAnsiTheme="majorBidi" w:cs="B Nazanin"/>
        </w:rPr>
      </w:pPr>
    </w:p>
    <w:p w:rsidR="00E7497C" w:rsidRPr="00BB5D99" w:rsidRDefault="008418FC" w:rsidP="00395308">
      <w:pPr>
        <w:jc w:val="right"/>
        <w:rPr>
          <w:rFonts w:asciiTheme="majorBidi" w:hAnsiTheme="majorBidi" w:cs="B Nazanin"/>
          <w:b/>
          <w:bCs/>
          <w:lang w:bidi="prs-AF"/>
        </w:rPr>
      </w:pPr>
      <w:r w:rsidRPr="00BB5D99">
        <w:rPr>
          <w:rFonts w:ascii="Microsoft Uighur" w:hAnsi="Microsoft Uighur" w:cs="B Nazanin" w:hint="cs"/>
          <w:b/>
          <w:bCs/>
          <w:rtl/>
        </w:rPr>
        <w:t>هدف وظیفه:</w:t>
      </w:r>
      <w:r w:rsidR="00E7497C" w:rsidRPr="00BB5D99">
        <w:rPr>
          <w:rFonts w:ascii="Microsoft Uighur" w:hAnsi="Microsoft Uighur" w:cs="B Nazanin" w:hint="cs"/>
          <w:b/>
          <w:bCs/>
          <w:rtl/>
        </w:rPr>
        <w:t xml:space="preserve"> </w:t>
      </w:r>
      <w:r w:rsidR="00561940" w:rsidRPr="00BB5D99">
        <w:rPr>
          <w:rFonts w:asciiTheme="minorBidi" w:hAnsiTheme="minorBidi" w:cs="B Nazanin" w:hint="cs"/>
          <w:rtl/>
        </w:rPr>
        <w:t xml:space="preserve"> </w:t>
      </w:r>
      <w:r w:rsidR="00395308" w:rsidRPr="00BB5D99">
        <w:rPr>
          <w:rFonts w:cs="B Nazanin"/>
          <w:rtl/>
        </w:rPr>
        <w:t>انسجام</w:t>
      </w:r>
      <w:r w:rsidR="00395308" w:rsidRPr="00BB5D99">
        <w:rPr>
          <w:rFonts w:cs="B Nazanin" w:hint="cs"/>
          <w:rtl/>
        </w:rPr>
        <w:t xml:space="preserve"> و</w:t>
      </w:r>
      <w:r w:rsidR="00395308" w:rsidRPr="00BB5D99">
        <w:rPr>
          <w:rFonts w:cs="B Nazanin"/>
          <w:rtl/>
        </w:rPr>
        <w:t xml:space="preserve">هماهنگی وظایف </w:t>
      </w:r>
      <w:r w:rsidR="00395308" w:rsidRPr="00BB5D99">
        <w:rPr>
          <w:rFonts w:cs="B Nazanin" w:hint="cs"/>
          <w:rtl/>
        </w:rPr>
        <w:t>پارکهای صنعتی با ولایات بمنظور استحکام روابط کاری</w:t>
      </w:r>
      <w:r w:rsidR="00D62697" w:rsidRPr="00BB5D99">
        <w:rPr>
          <w:rFonts w:asciiTheme="majorBidi" w:hAnsiTheme="majorBidi" w:cs="B Nazanin" w:hint="cs"/>
          <w:rtl/>
          <w:lang w:val="en-GB" w:eastAsia="en-GB"/>
        </w:rPr>
        <w:t>.</w:t>
      </w:r>
    </w:p>
    <w:p w:rsidR="00506174" w:rsidRDefault="00BB5D99" w:rsidP="00AD5590">
      <w:pPr>
        <w:bidi/>
        <w:spacing w:after="0" w:line="360" w:lineRule="auto"/>
        <w:jc w:val="both"/>
        <w:rPr>
          <w:rFonts w:asciiTheme="majorBidi" w:hAnsiTheme="majorBidi" w:cs="B Nazanin"/>
        </w:rPr>
      </w:pPr>
      <w:r w:rsidRPr="00BB5D99">
        <w:rPr>
          <w:rFonts w:asciiTheme="majorBidi" w:hAnsiTheme="majorBidi" w:cs="B Nazanin"/>
          <w:rtl/>
        </w:rPr>
        <w:t>..................................................................................</w:t>
      </w:r>
      <w:r>
        <w:rPr>
          <w:rFonts w:asciiTheme="majorBidi" w:hAnsiTheme="majorBidi" w:cs="B Nazanin" w:hint="cs"/>
          <w:rtl/>
        </w:rPr>
        <w:t>.................................................................................</w:t>
      </w:r>
      <w:r w:rsidRPr="00BB5D99">
        <w:rPr>
          <w:rFonts w:asciiTheme="majorBidi" w:hAnsiTheme="majorBidi" w:cs="B Nazanin"/>
          <w:rtl/>
        </w:rPr>
        <w:t>.......................................................</w:t>
      </w:r>
    </w:p>
    <w:p w:rsidR="00AD089F" w:rsidRPr="00BB5D99" w:rsidRDefault="008418FC" w:rsidP="00506174">
      <w:pPr>
        <w:bidi/>
        <w:spacing w:after="0" w:line="360" w:lineRule="auto"/>
        <w:jc w:val="both"/>
        <w:rPr>
          <w:rFonts w:ascii="Microsoft Uighur" w:hAnsi="Microsoft Uighur" w:cs="B Nazanin"/>
          <w:b/>
          <w:bCs/>
          <w:rtl/>
        </w:rPr>
      </w:pPr>
      <w:bookmarkStart w:id="0" w:name="_GoBack"/>
      <w:bookmarkEnd w:id="0"/>
      <w:r w:rsidRPr="00BB5D99"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:rsidR="001C62D1" w:rsidRPr="00BB5D99" w:rsidRDefault="00E7497C" w:rsidP="00EA64CF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BB5D99">
        <w:rPr>
          <w:rFonts w:asciiTheme="majorBidi" w:hAnsiTheme="majorBidi" w:cs="B Nazanin"/>
          <w:rtl/>
        </w:rPr>
        <w:t>طرح و</w:t>
      </w:r>
      <w:r w:rsidR="00590456" w:rsidRPr="00BB5D99">
        <w:rPr>
          <w:rFonts w:asciiTheme="majorBidi" w:hAnsiTheme="majorBidi" w:cs="B Nazanin"/>
          <w:rtl/>
        </w:rPr>
        <w:t xml:space="preserve"> </w:t>
      </w:r>
      <w:r w:rsidRPr="00BB5D99">
        <w:rPr>
          <w:rFonts w:asciiTheme="majorBidi" w:hAnsiTheme="majorBidi" w:cs="B Nazanin"/>
          <w:rtl/>
        </w:rPr>
        <w:t>ترتیب پلان کاری ربعوار،</w:t>
      </w:r>
      <w:r w:rsidR="001C62D1" w:rsidRPr="00BB5D99">
        <w:rPr>
          <w:rFonts w:asciiTheme="majorBidi" w:hAnsiTheme="majorBidi" w:cs="B Nazanin"/>
          <w:rtl/>
        </w:rPr>
        <w:t xml:space="preserve"> </w:t>
      </w:r>
      <w:r w:rsidRPr="00BB5D99">
        <w:rPr>
          <w:rFonts w:asciiTheme="majorBidi" w:hAnsiTheme="majorBidi" w:cs="B Nazanin"/>
          <w:rtl/>
        </w:rPr>
        <w:t xml:space="preserve">ماهوار و سالانه  ریاست مربوطه در مطابقت با پلان واهداف </w:t>
      </w:r>
      <w:r w:rsidR="004806DF" w:rsidRPr="00BB5D99">
        <w:rPr>
          <w:rFonts w:asciiTheme="majorBidi" w:hAnsiTheme="majorBidi" w:cs="B Nazanin"/>
          <w:rtl/>
          <w:lang w:bidi="fa-IR"/>
        </w:rPr>
        <w:t>وزارت.</w:t>
      </w:r>
    </w:p>
    <w:p w:rsidR="00395308" w:rsidRPr="00BB5D99" w:rsidRDefault="00395308" w:rsidP="00395308">
      <w:pPr>
        <w:pStyle w:val="ListParagraph"/>
        <w:numPr>
          <w:ilvl w:val="0"/>
          <w:numId w:val="15"/>
        </w:numPr>
        <w:bidi/>
        <w:spacing w:after="0" w:line="240" w:lineRule="auto"/>
        <w:contextualSpacing w:val="0"/>
        <w:jc w:val="both"/>
        <w:rPr>
          <w:rFonts w:asciiTheme="majorBidi" w:hAnsiTheme="majorBidi" w:cs="B Nazanin"/>
          <w:rtl/>
          <w:lang w:bidi="fa-IR"/>
        </w:rPr>
      </w:pPr>
      <w:r w:rsidRPr="00BB5D99">
        <w:rPr>
          <w:rFonts w:asciiTheme="majorBidi" w:hAnsiTheme="majorBidi" w:cs="B Nazanin"/>
          <w:color w:val="000000"/>
          <w:rtl/>
          <w:lang w:bidi="fa-IR"/>
        </w:rPr>
        <w:t>هماهنگی</w:t>
      </w:r>
      <w:r w:rsidR="00843C3B" w:rsidRPr="00BB5D99">
        <w:rPr>
          <w:rFonts w:asciiTheme="majorBidi" w:hAnsiTheme="majorBidi" w:cs="B Nazanin"/>
          <w:color w:val="000000"/>
          <w:rtl/>
          <w:lang w:bidi="fa-IR"/>
        </w:rPr>
        <w:t xml:space="preserve"> با ریاست های ولایتی وزارت</w:t>
      </w:r>
      <w:r w:rsidRPr="00BB5D99">
        <w:rPr>
          <w:rFonts w:asciiTheme="majorBidi" w:hAnsiTheme="majorBidi" w:cs="B Nazanin"/>
          <w:color w:val="000000"/>
          <w:rtl/>
          <w:lang w:bidi="fa-IR"/>
        </w:rPr>
        <w:t xml:space="preserve"> صنعت و تجارت در راستای انتقال ملکیت زمین پارکهای صنعتی در ولایات، توزیع نمرات زمین و سایر موضوعات مربوطه در پارکهای صنعتی</w:t>
      </w:r>
      <w:r w:rsidRPr="00BB5D99">
        <w:rPr>
          <w:rFonts w:asciiTheme="majorBidi" w:hAnsiTheme="majorBidi" w:cs="B Nazanin"/>
          <w:color w:val="000000"/>
          <w:rtl/>
          <w:lang w:bidi="ps-AF"/>
        </w:rPr>
        <w:t xml:space="preserve"> غرض اجراات بموقع</w:t>
      </w:r>
      <w:r w:rsidRPr="00BB5D99">
        <w:rPr>
          <w:rFonts w:asciiTheme="majorBidi" w:hAnsiTheme="majorBidi" w:cs="B Nazanin"/>
          <w:color w:val="000000"/>
          <w:rtl/>
          <w:lang w:bidi="fa-IR"/>
        </w:rPr>
        <w:t xml:space="preserve">. </w:t>
      </w:r>
    </w:p>
    <w:p w:rsidR="00395308" w:rsidRPr="00BB5D99" w:rsidRDefault="00395308" w:rsidP="00395308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lang w:bidi="ps-AF"/>
        </w:rPr>
      </w:pPr>
      <w:r w:rsidRPr="00BB5D99">
        <w:rPr>
          <w:rFonts w:asciiTheme="majorBidi" w:hAnsiTheme="majorBidi" w:cs="B Nazanin"/>
          <w:color w:val="000000"/>
          <w:rtl/>
          <w:lang w:bidi="fa-IR"/>
        </w:rPr>
        <w:t xml:space="preserve">پیگیری وظایف مرتبط به پارک </w:t>
      </w:r>
      <w:r w:rsidRPr="00BB5D99">
        <w:rPr>
          <w:rFonts w:asciiTheme="majorBidi" w:hAnsiTheme="majorBidi" w:cs="B Nazanin"/>
          <w:color w:val="000000"/>
          <w:rtl/>
          <w:lang w:bidi="ps-AF"/>
        </w:rPr>
        <w:t xml:space="preserve">های </w:t>
      </w:r>
      <w:r w:rsidRPr="00BB5D99">
        <w:rPr>
          <w:rFonts w:asciiTheme="majorBidi" w:hAnsiTheme="majorBidi" w:cs="B Nazanin"/>
          <w:color w:val="000000"/>
          <w:rtl/>
          <w:lang w:bidi="fa-IR"/>
        </w:rPr>
        <w:t>صنعتی ولای</w:t>
      </w:r>
      <w:r w:rsidRPr="00BB5D99">
        <w:rPr>
          <w:rFonts w:asciiTheme="majorBidi" w:hAnsiTheme="majorBidi" w:cs="B Nazanin"/>
          <w:color w:val="000000"/>
          <w:rtl/>
          <w:lang w:bidi="ps-AF"/>
        </w:rPr>
        <w:t>ات</w:t>
      </w:r>
      <w:r w:rsidRPr="00BB5D99">
        <w:rPr>
          <w:rFonts w:asciiTheme="majorBidi" w:hAnsiTheme="majorBidi" w:cs="B Nazanin"/>
          <w:color w:val="000000"/>
          <w:rtl/>
          <w:lang w:bidi="fa-IR"/>
        </w:rPr>
        <w:t xml:space="preserve"> </w:t>
      </w:r>
      <w:r w:rsidRPr="00BB5D99">
        <w:rPr>
          <w:rFonts w:asciiTheme="majorBidi" w:hAnsiTheme="majorBidi" w:cs="B Nazanin"/>
          <w:color w:val="000000"/>
          <w:rtl/>
          <w:lang w:bidi="ps-AF"/>
        </w:rPr>
        <w:t>بمنظور حصول اطمینان از نتایج متوقع</w:t>
      </w:r>
      <w:r w:rsidRPr="00BB5D99">
        <w:rPr>
          <w:rFonts w:asciiTheme="majorBidi" w:hAnsiTheme="majorBidi" w:cs="B Nazanin"/>
          <w:color w:val="000000"/>
          <w:rtl/>
          <w:lang w:bidi="fa-IR"/>
        </w:rPr>
        <w:t>.</w:t>
      </w:r>
    </w:p>
    <w:p w:rsidR="00395308" w:rsidRPr="00BB5D99" w:rsidRDefault="00395308" w:rsidP="00395308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lang w:bidi="ps-AF"/>
        </w:rPr>
      </w:pPr>
      <w:r w:rsidRPr="00BB5D99">
        <w:rPr>
          <w:rFonts w:asciiTheme="majorBidi" w:hAnsiTheme="majorBidi" w:cs="B Nazanin"/>
          <w:color w:val="000000"/>
          <w:rtl/>
          <w:lang w:bidi="fa-IR"/>
        </w:rPr>
        <w:t xml:space="preserve"> تهیه موافقت نامه فروش زمین، </w:t>
      </w:r>
      <w:r w:rsidRPr="00BB5D99">
        <w:rPr>
          <w:rFonts w:asciiTheme="majorBidi" w:hAnsiTheme="majorBidi" w:cs="B Nazanin"/>
          <w:color w:val="000000"/>
          <w:lang w:bidi="fa-IR"/>
        </w:rPr>
        <w:t>ACUR</w:t>
      </w:r>
      <w:r w:rsidRPr="00BB5D99">
        <w:rPr>
          <w:rFonts w:asciiTheme="majorBidi" w:hAnsiTheme="majorBidi" w:cs="B Nazanin"/>
          <w:color w:val="000000"/>
          <w:rtl/>
          <w:lang w:bidi="fa-IR"/>
        </w:rPr>
        <w:t xml:space="preserve"> و </w:t>
      </w:r>
      <w:r w:rsidRPr="00BB5D99">
        <w:rPr>
          <w:rFonts w:asciiTheme="majorBidi" w:hAnsiTheme="majorBidi" w:cs="B Nazanin"/>
          <w:color w:val="000000"/>
          <w:rtl/>
          <w:lang w:bidi="ps-AF"/>
        </w:rPr>
        <w:t>سایر</w:t>
      </w:r>
      <w:r w:rsidRPr="00BB5D99">
        <w:rPr>
          <w:rFonts w:asciiTheme="majorBidi" w:hAnsiTheme="majorBidi" w:cs="B Nazanin"/>
          <w:color w:val="000000"/>
          <w:rtl/>
          <w:lang w:bidi="fa-IR"/>
        </w:rPr>
        <w:t xml:space="preserve"> اسناد به متقاضیان زمین در پارکهای صنعتی ولایات غرض توزیع زمین.</w:t>
      </w:r>
    </w:p>
    <w:p w:rsidR="00395308" w:rsidRPr="00BB5D99" w:rsidRDefault="00395308" w:rsidP="00843C3B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lang w:bidi="ps-AF"/>
        </w:rPr>
      </w:pPr>
      <w:r w:rsidRPr="00BB5D99">
        <w:rPr>
          <w:rFonts w:asciiTheme="majorBidi" w:hAnsiTheme="majorBidi" w:cs="B Nazanin"/>
          <w:rtl/>
          <w:lang w:bidi="ps-AF"/>
        </w:rPr>
        <w:t xml:space="preserve"> </w:t>
      </w:r>
      <w:r w:rsidRPr="00BB5D99">
        <w:rPr>
          <w:rFonts w:asciiTheme="majorBidi" w:hAnsiTheme="majorBidi" w:cs="B Nazanin"/>
          <w:rtl/>
          <w:lang w:bidi="fa-IR"/>
        </w:rPr>
        <w:t xml:space="preserve">صدور سند ملکیت به متقاضیان زمین که در پارکهای صنعتی ولایات برای شان زمین منظور گردیده است. </w:t>
      </w:r>
    </w:p>
    <w:p w:rsidR="000101E6" w:rsidRPr="00BB5D99" w:rsidRDefault="000101E6" w:rsidP="00395308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BB5D99">
        <w:rPr>
          <w:rFonts w:asciiTheme="majorBidi" w:hAnsiTheme="majorBidi" w:cs="B Nazanin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0101E6" w:rsidRPr="00BB5D99" w:rsidRDefault="000101E6" w:rsidP="000101E6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BB5D99">
        <w:rPr>
          <w:rFonts w:asciiTheme="majorBidi" w:hAnsiTheme="majorBidi" w:cs="B Nazanin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شده؛</w:t>
      </w:r>
    </w:p>
    <w:p w:rsidR="000101E6" w:rsidRPr="00BB5D99" w:rsidRDefault="000101E6" w:rsidP="000101E6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BB5D99">
        <w:rPr>
          <w:rFonts w:asciiTheme="majorBidi" w:hAnsiTheme="majorBidi" w:cs="B Nazanin"/>
          <w:rtl/>
        </w:rPr>
        <w:t>راه اندازی ارزیابی اجراآت تمام کارمندان تحت اثر، مطابق مقتضیات قانون کارکنان خدمات ملکی .</w:t>
      </w:r>
    </w:p>
    <w:p w:rsidR="000101E6" w:rsidRPr="00BB5D99" w:rsidRDefault="000101E6" w:rsidP="000101E6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BB5D99">
        <w:rPr>
          <w:rFonts w:asciiTheme="majorBidi" w:hAnsiTheme="majorBidi" w:cs="B Nazanin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BB5D99" w:rsidRDefault="00590456" w:rsidP="00D32EFA">
      <w:pPr>
        <w:bidi/>
        <w:spacing w:after="0" w:line="240" w:lineRule="auto"/>
        <w:rPr>
          <w:rFonts w:asciiTheme="majorBidi" w:hAnsiTheme="majorBidi" w:cs="B Nazanin"/>
          <w:rtl/>
        </w:rPr>
      </w:pPr>
      <w:r w:rsidRPr="00BB5D99">
        <w:rPr>
          <w:rFonts w:asciiTheme="majorBidi" w:hAnsiTheme="majorBidi" w:cs="B Nazanin"/>
          <w:rtl/>
        </w:rPr>
        <w:t>..................................................................................</w:t>
      </w:r>
      <w:r w:rsidR="00BB5D99">
        <w:rPr>
          <w:rFonts w:asciiTheme="majorBidi" w:hAnsiTheme="majorBidi" w:cs="B Nazanin" w:hint="cs"/>
          <w:rtl/>
        </w:rPr>
        <w:t>.................................................................................</w:t>
      </w:r>
      <w:r w:rsidRPr="00BB5D99">
        <w:rPr>
          <w:rFonts w:asciiTheme="majorBidi" w:hAnsiTheme="majorBidi" w:cs="B Nazanin"/>
          <w:rtl/>
        </w:rPr>
        <w:t>..........................</w:t>
      </w:r>
      <w:r w:rsidR="00D32EFA" w:rsidRPr="00BB5D99">
        <w:rPr>
          <w:rFonts w:asciiTheme="majorBidi" w:hAnsiTheme="majorBidi" w:cs="B Nazanin"/>
          <w:rtl/>
        </w:rPr>
        <w:t>.............................</w:t>
      </w:r>
    </w:p>
    <w:p w:rsidR="00C622DD" w:rsidRPr="00BB5D99" w:rsidRDefault="0071297D" w:rsidP="0024135B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BB5D99">
        <w:rPr>
          <w:rFonts w:asciiTheme="majorBidi" w:hAnsiTheme="majorBidi" w:cs="B Nazanin"/>
          <w:b/>
          <w:bCs/>
          <w:rtl/>
        </w:rPr>
        <w:t>شرایط استخدام (سطح تحصیل و تجربه کاری):</w:t>
      </w:r>
    </w:p>
    <w:p w:rsidR="009A5436" w:rsidRPr="00BB5D99" w:rsidRDefault="00590456" w:rsidP="00BB5D99">
      <w:pPr>
        <w:bidi/>
        <w:spacing w:after="0" w:line="240" w:lineRule="auto"/>
        <w:jc w:val="both"/>
        <w:rPr>
          <w:rFonts w:asciiTheme="majorBidi" w:hAnsiTheme="majorBidi" w:cs="B Nazanin"/>
        </w:rPr>
      </w:pPr>
      <w:r w:rsidRPr="00BB5D99">
        <w:rPr>
          <w:rFonts w:asciiTheme="majorBidi" w:hAnsiTheme="majorBidi" w:cs="B Nazanin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1C62D1" w:rsidRPr="00BB5D99" w:rsidRDefault="00BB5D99" w:rsidP="00BB5D99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>
        <w:rPr>
          <w:rFonts w:asciiTheme="majorBidi" w:hAnsiTheme="majorBidi" w:cs="B Nazanin" w:hint="cs"/>
          <w:rtl/>
        </w:rPr>
        <w:t>حد اقل</w:t>
      </w:r>
      <w:r w:rsidR="00D62697" w:rsidRPr="00BB5D99">
        <w:rPr>
          <w:rFonts w:asciiTheme="majorBidi" w:hAnsiTheme="majorBidi" w:cs="B Nazanin"/>
          <w:rtl/>
        </w:rPr>
        <w:t xml:space="preserve"> </w:t>
      </w:r>
      <w:r w:rsidR="00395308" w:rsidRPr="00BB5D99">
        <w:rPr>
          <w:rFonts w:asciiTheme="majorBidi" w:hAnsiTheme="majorBidi" w:cs="B Nazanin"/>
          <w:rtl/>
          <w:lang w:bidi="fa-IR"/>
        </w:rPr>
        <w:t>لیسانس اقتصاد</w:t>
      </w:r>
      <w:r w:rsidR="00395308" w:rsidRPr="00BB5D99">
        <w:rPr>
          <w:rFonts w:asciiTheme="majorBidi" w:hAnsiTheme="majorBidi" w:cs="B Nazanin"/>
          <w:lang w:bidi="fa-IR"/>
        </w:rPr>
        <w:t xml:space="preserve"> </w:t>
      </w:r>
      <w:r w:rsidR="00395308" w:rsidRPr="00BB5D99">
        <w:rPr>
          <w:rFonts w:asciiTheme="majorBidi" w:hAnsiTheme="majorBidi" w:cs="B Nazanin"/>
          <w:rtl/>
          <w:lang w:bidi="fa-IR"/>
        </w:rPr>
        <w:t>، مدیریت</w:t>
      </w:r>
      <w:r w:rsidR="00395308" w:rsidRPr="00BB5D99">
        <w:rPr>
          <w:rFonts w:asciiTheme="majorBidi" w:hAnsiTheme="majorBidi" w:cs="B Nazanin"/>
          <w:lang w:bidi="fa-IR"/>
        </w:rPr>
        <w:t xml:space="preserve"> </w:t>
      </w:r>
      <w:r w:rsidR="00395308" w:rsidRPr="00BB5D99">
        <w:rPr>
          <w:rFonts w:asciiTheme="majorBidi" w:hAnsiTheme="majorBidi" w:cs="B Nazanin"/>
          <w:rtl/>
          <w:lang w:bidi="fa-IR"/>
        </w:rPr>
        <w:t>، اداره تجارت و</w:t>
      </w:r>
      <w:r w:rsidR="00395308" w:rsidRPr="00BB5D99">
        <w:rPr>
          <w:rFonts w:asciiTheme="majorBidi" w:hAnsiTheme="majorBidi" w:cs="B Nazanin"/>
          <w:rtl/>
          <w:lang w:bidi="ps-AF"/>
        </w:rPr>
        <w:t xml:space="preserve"> مدیریت ارتباطات</w:t>
      </w:r>
      <w:r w:rsidR="00395308" w:rsidRPr="00BB5D99">
        <w:rPr>
          <w:rFonts w:asciiTheme="majorBidi" w:hAnsiTheme="majorBidi" w:cs="B Nazanin"/>
          <w:rtl/>
          <w:lang w:bidi="fa-IR"/>
        </w:rPr>
        <w:t xml:space="preserve"> </w:t>
      </w:r>
      <w:r w:rsidR="00561940" w:rsidRPr="00BB5D99">
        <w:rPr>
          <w:rFonts w:asciiTheme="majorBidi" w:hAnsiTheme="majorBidi" w:cs="B Nazanin"/>
          <w:rtl/>
        </w:rPr>
        <w:t>و</w:t>
      </w:r>
      <w:r w:rsidR="00843C3B" w:rsidRPr="00BB5D99">
        <w:rPr>
          <w:rFonts w:asciiTheme="majorBidi" w:hAnsiTheme="majorBidi" w:cs="B Nazanin" w:hint="cs"/>
          <w:rtl/>
        </w:rPr>
        <w:t xml:space="preserve"> ژورنالیزم</w:t>
      </w:r>
      <w:r w:rsidR="00561940" w:rsidRPr="00BB5D99">
        <w:rPr>
          <w:rFonts w:asciiTheme="majorBidi" w:hAnsiTheme="majorBidi" w:cs="B Nazanin"/>
          <w:rtl/>
        </w:rPr>
        <w:t xml:space="preserve"> به</w:t>
      </w:r>
      <w:r w:rsidR="001C62D1" w:rsidRPr="00BB5D99">
        <w:rPr>
          <w:rFonts w:asciiTheme="majorBidi" w:hAnsiTheme="majorBidi" w:cs="B Nazanin"/>
          <w:rtl/>
        </w:rPr>
        <w:t xml:space="preserve">(حایز سند </w:t>
      </w:r>
      <w:r w:rsidR="00CA5A42" w:rsidRPr="00BB5D99">
        <w:rPr>
          <w:rFonts w:asciiTheme="majorBidi" w:hAnsiTheme="majorBidi" w:cs="B Nazanin"/>
          <w:rtl/>
        </w:rPr>
        <w:t>بالاتر</w:t>
      </w:r>
      <w:r w:rsidR="001C62D1" w:rsidRPr="00BB5D99">
        <w:rPr>
          <w:rFonts w:asciiTheme="majorBidi" w:hAnsiTheme="majorBidi" w:cs="B Nazanin"/>
          <w:rtl/>
        </w:rPr>
        <w:t xml:space="preserve"> ) ترجیح  داده میشود</w:t>
      </w:r>
      <w:r w:rsidR="00F12508" w:rsidRPr="00BB5D99">
        <w:rPr>
          <w:rFonts w:asciiTheme="majorBidi" w:hAnsiTheme="majorBidi" w:cs="B Nazanin"/>
          <w:rtl/>
        </w:rPr>
        <w:t>.</w:t>
      </w:r>
    </w:p>
    <w:p w:rsidR="001C62D1" w:rsidRPr="00BB5D99" w:rsidRDefault="00BB5D99" w:rsidP="00BB5D99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>
        <w:rPr>
          <w:rFonts w:asciiTheme="majorBidi" w:hAnsiTheme="majorBidi" w:cs="B Nazanin" w:hint="cs"/>
          <w:rtl/>
        </w:rPr>
        <w:t xml:space="preserve">حد اقل </w:t>
      </w:r>
      <w:r w:rsidR="0024135B" w:rsidRPr="00BB5D99">
        <w:rPr>
          <w:rFonts w:asciiTheme="majorBidi" w:hAnsiTheme="majorBidi" w:cs="B Nazanin"/>
          <w:rtl/>
        </w:rPr>
        <w:t>داشتن حد</w:t>
      </w:r>
      <w:r w:rsidR="001C62D1" w:rsidRPr="00BB5D99">
        <w:rPr>
          <w:rFonts w:asciiTheme="majorBidi" w:hAnsiTheme="majorBidi" w:cs="B Nazanin"/>
          <w:rtl/>
        </w:rPr>
        <w:t>اقل</w:t>
      </w:r>
      <w:r w:rsidR="007D1E15" w:rsidRPr="00BB5D99">
        <w:rPr>
          <w:rFonts w:asciiTheme="majorBidi" w:hAnsiTheme="majorBidi" w:cs="B Nazanin"/>
          <w:rtl/>
        </w:rPr>
        <w:t xml:space="preserve"> </w:t>
      </w:r>
      <w:r w:rsidR="00395308" w:rsidRPr="00BB5D99">
        <w:rPr>
          <w:rFonts w:asciiTheme="majorBidi" w:hAnsiTheme="majorBidi" w:cs="B Nazanin"/>
          <w:rtl/>
        </w:rPr>
        <w:t xml:space="preserve">یک </w:t>
      </w:r>
      <w:r w:rsidR="00437038" w:rsidRPr="00BB5D99">
        <w:rPr>
          <w:rFonts w:asciiTheme="majorBidi" w:hAnsiTheme="majorBidi" w:cs="B Nazanin"/>
          <w:rtl/>
        </w:rPr>
        <w:t>سال تجربه کاری</w:t>
      </w:r>
      <w:r w:rsidR="007D1E15" w:rsidRPr="00BB5D99">
        <w:rPr>
          <w:rFonts w:asciiTheme="majorBidi" w:hAnsiTheme="majorBidi" w:cs="B Nazanin"/>
          <w:rtl/>
        </w:rPr>
        <w:t xml:space="preserve"> یا سایر  موارد  مرتبط به وظیفه.</w:t>
      </w:r>
    </w:p>
    <w:p w:rsidR="001C62D1" w:rsidRPr="00BB5D99" w:rsidRDefault="00E93534" w:rsidP="00BB5D99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Theme="majorBidi" w:hAnsiTheme="majorBidi" w:cs="B Nazanin"/>
        </w:rPr>
      </w:pPr>
      <w:r w:rsidRPr="00BB5D99">
        <w:rPr>
          <w:rFonts w:asciiTheme="majorBidi" w:hAnsiTheme="majorBidi" w:cs="B Nazanin"/>
          <w:rtl/>
        </w:rPr>
        <w:t>دسترسی کامل به تکنالوژی معلوماتی</w:t>
      </w:r>
      <w:r w:rsidR="001C62D1" w:rsidRPr="00BB5D99">
        <w:rPr>
          <w:rFonts w:asciiTheme="majorBidi" w:hAnsiTheme="majorBidi" w:cs="B Nazanin"/>
          <w:rtl/>
        </w:rPr>
        <w:t xml:space="preserve"> و توانائی استفاده از برنامه های آفیس (ورد و اکسل) </w:t>
      </w:r>
      <w:r w:rsidR="00E514A9" w:rsidRPr="00BB5D99">
        <w:rPr>
          <w:rFonts w:asciiTheme="majorBidi" w:hAnsiTheme="majorBidi" w:cs="B Nazanin"/>
          <w:rtl/>
        </w:rPr>
        <w:t>.</w:t>
      </w:r>
    </w:p>
    <w:p w:rsidR="008418FC" w:rsidRPr="00BB5D99" w:rsidRDefault="000F1283" w:rsidP="00BB5D99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BB5D99">
        <w:rPr>
          <w:rFonts w:ascii="Microsoft Uighur" w:hAnsi="Microsoft Uighur" w:cs="B Nazanin" w:hint="cs"/>
          <w:rtl/>
        </w:rPr>
        <w:t>ت</w:t>
      </w:r>
      <w:r w:rsidR="00E514A9" w:rsidRPr="00BB5D99">
        <w:rPr>
          <w:rFonts w:ascii="Microsoft Uighur" w:hAnsi="Microsoft Uighur" w:cs="B Nazanin" w:hint="cs"/>
          <w:rtl/>
        </w:rPr>
        <w:t>سلط</w:t>
      </w:r>
      <w:r w:rsidR="00E93534" w:rsidRPr="00BB5D99">
        <w:rPr>
          <w:rFonts w:ascii="Microsoft Uighur" w:hAnsi="Microsoft Uighur" w:cs="B Nazanin" w:hint="cs"/>
          <w:rtl/>
        </w:rPr>
        <w:t xml:space="preserve"> کامل</w:t>
      </w:r>
      <w:r w:rsidR="00E514A9" w:rsidRPr="00BB5D99">
        <w:rPr>
          <w:rFonts w:ascii="Microsoft Uighur" w:hAnsi="Microsoft Uighur" w:cs="B Nazanin" w:hint="cs"/>
          <w:rtl/>
        </w:rPr>
        <w:t xml:space="preserve"> به یکی از لسان های رسمی دری و یا پشتو </w:t>
      </w:r>
      <w:r w:rsidR="00F12508" w:rsidRPr="00BB5D99">
        <w:rPr>
          <w:rFonts w:ascii="Microsoft Uighur" w:hAnsi="Microsoft Uighur" w:cs="B Nazanin" w:hint="cs"/>
          <w:rtl/>
        </w:rPr>
        <w:t>و لسان انگلیسی.</w:t>
      </w:r>
    </w:p>
    <w:sectPr w:rsidR="008418FC" w:rsidRPr="00BB5D99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15C8"/>
    <w:multiLevelType w:val="multilevel"/>
    <w:tmpl w:val="B7CA3E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3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54F33297"/>
    <w:multiLevelType w:val="hybridMultilevel"/>
    <w:tmpl w:val="EA3CA8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10DEE"/>
    <w:multiLevelType w:val="hybridMultilevel"/>
    <w:tmpl w:val="C60674DE"/>
    <w:lvl w:ilvl="0" w:tplc="07DE486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8"/>
  </w:num>
  <w:num w:numId="5">
    <w:abstractNumId w:val="1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3"/>
  </w:num>
  <w:num w:numId="12">
    <w:abstractNumId w:val="30"/>
  </w:num>
  <w:num w:numId="13">
    <w:abstractNumId w:val="12"/>
  </w:num>
  <w:num w:numId="14">
    <w:abstractNumId w:val="13"/>
  </w:num>
  <w:num w:numId="15">
    <w:abstractNumId w:val="6"/>
  </w:num>
  <w:num w:numId="16">
    <w:abstractNumId w:val="9"/>
  </w:num>
  <w:num w:numId="1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8"/>
  </w:num>
  <w:num w:numId="21">
    <w:abstractNumId w:val="25"/>
  </w:num>
  <w:num w:numId="22">
    <w:abstractNumId w:val="3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5"/>
  </w:num>
  <w:num w:numId="29">
    <w:abstractNumId w:val="20"/>
  </w:num>
  <w:num w:numId="30">
    <w:abstractNumId w:val="8"/>
  </w:num>
  <w:num w:numId="31">
    <w:abstractNumId w:val="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2FE0"/>
    <w:rsid w:val="000101E6"/>
    <w:rsid w:val="000349CA"/>
    <w:rsid w:val="0008386E"/>
    <w:rsid w:val="000E3F33"/>
    <w:rsid w:val="000F1283"/>
    <w:rsid w:val="001376F8"/>
    <w:rsid w:val="00152CFB"/>
    <w:rsid w:val="00155E17"/>
    <w:rsid w:val="001936CD"/>
    <w:rsid w:val="001B758D"/>
    <w:rsid w:val="001C62D1"/>
    <w:rsid w:val="001D0224"/>
    <w:rsid w:val="0024135B"/>
    <w:rsid w:val="002E2D79"/>
    <w:rsid w:val="002F027E"/>
    <w:rsid w:val="00301E34"/>
    <w:rsid w:val="00324A18"/>
    <w:rsid w:val="00332A2F"/>
    <w:rsid w:val="0035490D"/>
    <w:rsid w:val="00364394"/>
    <w:rsid w:val="003674A7"/>
    <w:rsid w:val="00395308"/>
    <w:rsid w:val="003B1A6A"/>
    <w:rsid w:val="00437038"/>
    <w:rsid w:val="004756E5"/>
    <w:rsid w:val="004806DF"/>
    <w:rsid w:val="0050345E"/>
    <w:rsid w:val="00506174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B6D3F"/>
    <w:rsid w:val="00701179"/>
    <w:rsid w:val="0071297D"/>
    <w:rsid w:val="00752322"/>
    <w:rsid w:val="00774137"/>
    <w:rsid w:val="007C4C2D"/>
    <w:rsid w:val="007D1E15"/>
    <w:rsid w:val="007D4F8F"/>
    <w:rsid w:val="008418FC"/>
    <w:rsid w:val="00843C3B"/>
    <w:rsid w:val="008C723C"/>
    <w:rsid w:val="00917930"/>
    <w:rsid w:val="00992C75"/>
    <w:rsid w:val="009A5436"/>
    <w:rsid w:val="009B6655"/>
    <w:rsid w:val="009E5150"/>
    <w:rsid w:val="00A26A58"/>
    <w:rsid w:val="00A57E93"/>
    <w:rsid w:val="00AA309F"/>
    <w:rsid w:val="00AD06A8"/>
    <w:rsid w:val="00AD089F"/>
    <w:rsid w:val="00AD5590"/>
    <w:rsid w:val="00B36B7E"/>
    <w:rsid w:val="00BA35DE"/>
    <w:rsid w:val="00BB5D99"/>
    <w:rsid w:val="00C178D9"/>
    <w:rsid w:val="00C47DB6"/>
    <w:rsid w:val="00C622DD"/>
    <w:rsid w:val="00C83F98"/>
    <w:rsid w:val="00CA5A42"/>
    <w:rsid w:val="00CD01A7"/>
    <w:rsid w:val="00D32EFA"/>
    <w:rsid w:val="00D41BAF"/>
    <w:rsid w:val="00D57016"/>
    <w:rsid w:val="00D62697"/>
    <w:rsid w:val="00D97632"/>
    <w:rsid w:val="00DF71AF"/>
    <w:rsid w:val="00E0677F"/>
    <w:rsid w:val="00E40520"/>
    <w:rsid w:val="00E514A9"/>
    <w:rsid w:val="00E7497C"/>
    <w:rsid w:val="00E820D7"/>
    <w:rsid w:val="00E93534"/>
    <w:rsid w:val="00EA64CF"/>
    <w:rsid w:val="00F00DCA"/>
    <w:rsid w:val="00F12508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CA25"/>
  <w15:docId w15:val="{167B6B4A-E6DF-466E-BF99-C32BD3D5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Moorche</cp:lastModifiedBy>
  <cp:revision>11</cp:revision>
  <cp:lastPrinted>2019-10-05T13:25:00Z</cp:lastPrinted>
  <dcterms:created xsi:type="dcterms:W3CDTF">2019-10-05T10:51:00Z</dcterms:created>
  <dcterms:modified xsi:type="dcterms:W3CDTF">2019-10-06T08:05:00Z</dcterms:modified>
</cp:coreProperties>
</file>